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75A" w14:textId="77777777" w:rsidR="007D639C" w:rsidRDefault="007D639C">
      <w:pPr>
        <w:rPr>
          <w:rFonts w:cstheme="minorHAnsi"/>
        </w:rPr>
      </w:pPr>
    </w:p>
    <w:tbl>
      <w:tblPr>
        <w:tblStyle w:val="Tabellenraster"/>
        <w:tblW w:w="1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2"/>
        <w:gridCol w:w="524"/>
        <w:gridCol w:w="2148"/>
        <w:gridCol w:w="1389"/>
        <w:gridCol w:w="5408"/>
        <w:gridCol w:w="57"/>
        <w:gridCol w:w="556"/>
        <w:gridCol w:w="665"/>
      </w:tblGrid>
      <w:tr w:rsidR="007D639C" w14:paraId="5905ABFD" w14:textId="77777777" w:rsidTr="008272F6">
        <w:trPr>
          <w:gridAfter w:val="2"/>
          <w:wAfter w:w="1221" w:type="dxa"/>
        </w:trPr>
        <w:tc>
          <w:tcPr>
            <w:tcW w:w="10217" w:type="dxa"/>
            <w:gridSpan w:val="7"/>
          </w:tcPr>
          <w:p w14:paraId="34C10D71" w14:textId="77777777" w:rsidR="007D639C" w:rsidRDefault="009A4D7D">
            <w:pPr>
              <w:pStyle w:val="Kopfzeile"/>
              <w:tabs>
                <w:tab w:val="clear" w:pos="4536"/>
                <w:tab w:val="clear" w:pos="9072"/>
              </w:tabs>
              <w:ind w:right="-6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Argumentieren mit Karten der amtlichen Statistik im Erdkundeunterricht</w:t>
            </w:r>
          </w:p>
          <w:p w14:paraId="6D2D8ABB" w14:textId="77777777" w:rsidR="007D639C" w:rsidRDefault="009A4D7D">
            <w:pPr>
              <w:pStyle w:val="Kopfzeile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color w:val="595959" w:themeColor="text1" w:themeTint="A6"/>
                <w:sz w:val="24"/>
                <w:szCs w:val="24"/>
              </w:rPr>
              <w:t>Material für Schüler/-innen</w:t>
            </w:r>
          </w:p>
          <w:p w14:paraId="07300A3E" w14:textId="77777777" w:rsidR="007D639C" w:rsidRDefault="007D639C">
            <w:pPr>
              <w:pStyle w:val="Kopfzeile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7D639C" w14:paraId="67FB7C0A" w14:textId="77777777" w:rsidTr="008272F6">
        <w:trPr>
          <w:gridAfter w:val="1"/>
          <w:wAfter w:w="665" w:type="dxa"/>
          <w:trHeight w:val="588"/>
        </w:trPr>
        <w:tc>
          <w:tcPr>
            <w:tcW w:w="1215" w:type="dxa"/>
            <w:gridSpan w:val="3"/>
            <w:shd w:val="clear" w:color="auto" w:fill="auto"/>
            <w:vAlign w:val="center"/>
          </w:tcPr>
          <w:p w14:paraId="49A3DCFB" w14:textId="31904231" w:rsidR="007D639C" w:rsidRPr="005D0C90" w:rsidRDefault="009A4D7D">
            <w:pPr>
              <w:rPr>
                <w:rFonts w:cstheme="minorHAnsi"/>
                <w:sz w:val="28"/>
                <w:szCs w:val="28"/>
              </w:rPr>
            </w:pPr>
            <w:r w:rsidRPr="005D0C90">
              <w:rPr>
                <w:rFonts w:cstheme="minorHAnsi"/>
                <w:sz w:val="28"/>
                <w:szCs w:val="28"/>
              </w:rPr>
              <w:t>NR</w:t>
            </w:r>
            <w:r w:rsidR="00045202" w:rsidRPr="005D0C90">
              <w:rPr>
                <w:rFonts w:cstheme="minorHAnsi"/>
                <w:sz w:val="28"/>
                <w:szCs w:val="28"/>
              </w:rPr>
              <w:t xml:space="preserve"> S27</w:t>
            </w:r>
          </w:p>
        </w:tc>
        <w:tc>
          <w:tcPr>
            <w:tcW w:w="9558" w:type="dxa"/>
            <w:gridSpan w:val="5"/>
            <w:vAlign w:val="center"/>
          </w:tcPr>
          <w:p w14:paraId="2E615B62" w14:textId="149702E5" w:rsidR="007D639C" w:rsidRPr="005D0C90" w:rsidRDefault="002C5C2B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5D0C90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Daseinsgrundfunktionen und Bedürfnisse: </w:t>
            </w:r>
            <w:r w:rsidR="009A4D7D" w:rsidRPr="005D0C90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Wo lebt es sich in NRW</w:t>
            </w:r>
            <w:r w:rsidR="000545CE">
              <w:rPr>
                <w:rFonts w:cstheme="minorHAnsi"/>
                <w:b/>
                <w:bCs/>
                <w:color w:val="002060"/>
                <w:sz w:val="28"/>
                <w:szCs w:val="28"/>
              </w:rPr>
              <w:br/>
            </w:r>
            <w:r w:rsidR="009A4D7D" w:rsidRPr="005D0C90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besonders</w:t>
            </w:r>
            <w:r w:rsidR="000545CE">
              <w:rPr>
                <w:rFonts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9A4D7D" w:rsidRPr="005D0C90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familienfreundlich?</w:t>
            </w:r>
          </w:p>
        </w:tc>
      </w:tr>
      <w:tr w:rsidR="007D639C" w14:paraId="68FAE608" w14:textId="77777777" w:rsidTr="008272F6">
        <w:trPr>
          <w:gridAfter w:val="2"/>
          <w:wAfter w:w="1221" w:type="dxa"/>
          <w:trHeight w:val="613"/>
        </w:trPr>
        <w:tc>
          <w:tcPr>
            <w:tcW w:w="10217" w:type="dxa"/>
            <w:gridSpan w:val="7"/>
            <w:shd w:val="clear" w:color="auto" w:fill="auto"/>
            <w:vAlign w:val="center"/>
          </w:tcPr>
          <w:p w14:paraId="35D289BD" w14:textId="77777777" w:rsidR="007D639C" w:rsidRPr="00337E51" w:rsidRDefault="009A4D7D">
            <w:pPr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337E51">
              <w:rPr>
                <w:rFonts w:cstheme="minorHAnsi"/>
              </w:rPr>
              <w:t xml:space="preserve">Nida </w:t>
            </w:r>
            <w:proofErr w:type="spellStart"/>
            <w:r w:rsidRPr="00337E51">
              <w:rPr>
                <w:rFonts w:cstheme="minorHAnsi"/>
              </w:rPr>
              <w:t>Sendur</w:t>
            </w:r>
            <w:proofErr w:type="spellEnd"/>
            <w:r w:rsidRPr="00337E51">
              <w:rPr>
                <w:rFonts w:cstheme="minorHAnsi"/>
              </w:rPr>
              <w:t xml:space="preserve">, Julia </w:t>
            </w:r>
            <w:proofErr w:type="spellStart"/>
            <w:r w:rsidRPr="00337E51">
              <w:rPr>
                <w:rFonts w:cstheme="minorHAnsi"/>
              </w:rPr>
              <w:t>Poljaschenko</w:t>
            </w:r>
            <w:proofErr w:type="spellEnd"/>
            <w:r w:rsidRPr="00337E51">
              <w:rPr>
                <w:rFonts w:cstheme="minorHAnsi"/>
              </w:rPr>
              <w:t xml:space="preserve"> und Alexandra Budke</w:t>
            </w:r>
          </w:p>
        </w:tc>
      </w:tr>
      <w:tr w:rsidR="00921366" w14:paraId="6B592A54" w14:textId="77777777" w:rsidTr="008272F6">
        <w:trPr>
          <w:gridAfter w:val="3"/>
          <w:wAfter w:w="1278" w:type="dxa"/>
          <w:trHeight w:val="3402"/>
        </w:trPr>
        <w:tc>
          <w:tcPr>
            <w:tcW w:w="4752" w:type="dxa"/>
            <w:gridSpan w:val="5"/>
            <w:vAlign w:val="center"/>
          </w:tcPr>
          <w:p w14:paraId="7C57C0F5" w14:textId="3FEB40D7" w:rsidR="007D639C" w:rsidRPr="00337E51" w:rsidRDefault="009A4D7D">
            <w:pPr>
              <w:rPr>
                <w:rFonts w:cstheme="minorHAnsi"/>
              </w:rPr>
            </w:pPr>
            <w:r w:rsidRPr="00337E51">
              <w:rPr>
                <w:rFonts w:cstheme="minorHAnsi"/>
              </w:rPr>
              <w:t>Die Lebensqualität von Familien hängt u.a. davon ab, wie gut Städte oder Regionen auf ihre Bedürfnisse eingehen – doch nicht alle Orte in NRW bieten dafür die gleichen Voraussetzungen.</w:t>
            </w:r>
          </w:p>
          <w:p w14:paraId="3F235D1C" w14:textId="77777777" w:rsidR="005D0C90" w:rsidRPr="00337E51" w:rsidRDefault="005D0C90">
            <w:pPr>
              <w:rPr>
                <w:rFonts w:cstheme="minorHAnsi"/>
              </w:rPr>
            </w:pPr>
          </w:p>
          <w:p w14:paraId="03A40415" w14:textId="4AB7CF51" w:rsidR="007D639C" w:rsidRPr="00337E51" w:rsidRDefault="009A4D7D">
            <w:pPr>
              <w:rPr>
                <w:rFonts w:cstheme="minorHAnsi"/>
                <w:color w:val="000000" w:themeColor="text1"/>
              </w:rPr>
            </w:pPr>
            <w:r w:rsidRPr="00337E51">
              <w:rPr>
                <w:rFonts w:cstheme="minorHAnsi"/>
              </w:rPr>
              <w:t>Daher stellt sich die Frage:</w:t>
            </w:r>
          </w:p>
          <w:p w14:paraId="2BB976B8" w14:textId="77777777" w:rsidR="007D639C" w:rsidRPr="00337E51" w:rsidRDefault="009A4D7D">
            <w:pPr>
              <w:rPr>
                <w:rFonts w:cstheme="minorHAnsi"/>
                <w:b/>
                <w:bCs/>
              </w:rPr>
            </w:pPr>
            <w:r w:rsidRPr="00337E51">
              <w:rPr>
                <w:rFonts w:cstheme="minorHAnsi"/>
                <w:b/>
                <w:bCs/>
              </w:rPr>
              <w:t>„In welchen Orten NRWs sind die Voraussetzungen für ein familienfreundliches Leben am besten?“</w:t>
            </w:r>
          </w:p>
          <w:p w14:paraId="4C2BA1AE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35E417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7745B6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65BA91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63616B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DF25EA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6418B7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757E8B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58D9F3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262FA8" w14:textId="77777777" w:rsidR="00B86070" w:rsidRDefault="00B860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3D40BE" w14:textId="4CAE1346" w:rsidR="00B86070" w:rsidRPr="005D0C90" w:rsidRDefault="00B86070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EDF1F9"/>
            <w:vAlign w:val="center"/>
          </w:tcPr>
          <w:p w14:paraId="36E98BD2" w14:textId="77777777" w:rsidR="007D639C" w:rsidRPr="005D0C90" w:rsidRDefault="009A4D7D">
            <w:pPr>
              <w:spacing w:after="120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5D0C90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KOMPETENZ-CHECK:</w:t>
            </w:r>
          </w:p>
          <w:p w14:paraId="38A5C61D" w14:textId="77777777" w:rsidR="007D639C" w:rsidRPr="005D0C90" w:rsidRDefault="009A4D7D" w:rsidP="008272F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Nach erfolgreicher Bearbeitung der Aufgaben kann ich ...</w:t>
            </w:r>
          </w:p>
          <w:p w14:paraId="4AAE23AC" w14:textId="77777777" w:rsidR="007D639C" w:rsidRPr="005D0C90" w:rsidRDefault="009A4D7D" w:rsidP="005E7F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... thematische Karten lesen, analysieren und gezielt Informationen daraus entnehmen.</w:t>
            </w:r>
          </w:p>
          <w:p w14:paraId="159B4EDC" w14:textId="77777777" w:rsidR="007D639C" w:rsidRPr="005D0C90" w:rsidRDefault="009A4D7D" w:rsidP="005E7F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... Familienfreundlichkeit als geografisches Konzept anhand verschiedener Kriterien erklären und bewerten.</w:t>
            </w:r>
          </w:p>
          <w:p w14:paraId="022D0B71" w14:textId="77777777" w:rsidR="007D639C" w:rsidRPr="005D0C90" w:rsidRDefault="009A4D7D" w:rsidP="005E7F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... eine fundierte Entscheidung für einen Wohnort begründen, indem ich die erarbeiteten Standortfaktoren in meine Argumentation einfließen lasse.</w:t>
            </w:r>
          </w:p>
          <w:p w14:paraId="151CA666" w14:textId="77777777" w:rsidR="007D639C" w:rsidRPr="005D0C90" w:rsidRDefault="009A4D7D" w:rsidP="005E7F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... mithilfe von Karten spezifische Merkmale von Stadt- und Landregionen wie die Verfügbarkeit von Schulen, Freizeitangeboten oder Gesundheitsversorgung analysieren und vergleichen.</w:t>
            </w:r>
          </w:p>
          <w:p w14:paraId="07286151" w14:textId="77777777" w:rsidR="007D639C" w:rsidRPr="005D0C90" w:rsidRDefault="009A4D7D" w:rsidP="005E7F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... die Bedeutung unterschiedlicher Standortfaktoren kritisch reflektieren, priorisieren und in einem Sachzusammenhang erklären.</w:t>
            </w:r>
          </w:p>
          <w:p w14:paraId="332A04C4" w14:textId="77777777" w:rsidR="007D639C" w:rsidRPr="005D0C90" w:rsidRDefault="009A4D7D" w:rsidP="005E7F08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D0C90">
              <w:rPr>
                <w:rFonts w:cstheme="minorHAnsi"/>
                <w:sz w:val="20"/>
                <w:szCs w:val="20"/>
              </w:rPr>
              <w:t>... die Nützlichkeit von Karten für die Argumentationsentwicklung evaluieren.</w:t>
            </w:r>
          </w:p>
          <w:p w14:paraId="6E05B0B6" w14:textId="77777777" w:rsidR="007D639C" w:rsidRPr="005D0C90" w:rsidRDefault="007D639C">
            <w:pPr>
              <w:ind w:right="3113"/>
              <w:rPr>
                <w:rFonts w:cstheme="minorHAnsi"/>
                <w:sz w:val="20"/>
                <w:szCs w:val="20"/>
              </w:rPr>
            </w:pPr>
          </w:p>
        </w:tc>
      </w:tr>
      <w:tr w:rsidR="00921366" w14:paraId="31296EB3" w14:textId="77777777" w:rsidTr="008272F6">
        <w:trPr>
          <w:gridAfter w:val="2"/>
          <w:wAfter w:w="1221" w:type="dxa"/>
          <w:trHeight w:val="137"/>
        </w:trPr>
        <w:tc>
          <w:tcPr>
            <w:tcW w:w="10217" w:type="dxa"/>
            <w:gridSpan w:val="7"/>
            <w:vAlign w:val="center"/>
          </w:tcPr>
          <w:p w14:paraId="56B9CE3A" w14:textId="77777777" w:rsidR="007D639C" w:rsidRDefault="007D63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1366" w14:paraId="1950C4B3" w14:textId="77777777" w:rsidTr="008272F6">
        <w:trPr>
          <w:gridAfter w:val="2"/>
          <w:wAfter w:w="1221" w:type="dxa"/>
          <w:trHeight w:val="555"/>
        </w:trPr>
        <w:tc>
          <w:tcPr>
            <w:tcW w:w="10217" w:type="dxa"/>
            <w:gridSpan w:val="7"/>
            <w:shd w:val="clear" w:color="auto" w:fill="ACB9CA" w:themeFill="text2" w:themeFillTint="66"/>
            <w:vAlign w:val="center"/>
          </w:tcPr>
          <w:p w14:paraId="1D888486" w14:textId="77777777" w:rsidR="007D639C" w:rsidRDefault="009A4D7D">
            <w:pPr>
              <w:rPr>
                <w:rFonts w:cstheme="minorHAnsi"/>
                <w:b/>
                <w:bCs/>
                <w:color w:val="1C3158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3158"/>
                <w:sz w:val="20"/>
                <w:szCs w:val="20"/>
              </w:rPr>
              <w:t>Aufgaben:</w:t>
            </w:r>
          </w:p>
        </w:tc>
      </w:tr>
      <w:tr w:rsidR="00921366" w14:paraId="358369E8" w14:textId="77777777" w:rsidTr="008272F6">
        <w:trPr>
          <w:gridAfter w:val="2"/>
          <w:wAfter w:w="1221" w:type="dxa"/>
          <w:trHeight w:val="291"/>
        </w:trPr>
        <w:tc>
          <w:tcPr>
            <w:tcW w:w="659" w:type="dxa"/>
            <w:shd w:val="clear" w:color="auto" w:fill="EDF1F9"/>
            <w:vAlign w:val="center"/>
          </w:tcPr>
          <w:p w14:paraId="4A96CD76" w14:textId="77777777" w:rsidR="007D639C" w:rsidRDefault="007D639C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58" w:type="dxa"/>
            <w:gridSpan w:val="6"/>
            <w:shd w:val="clear" w:color="auto" w:fill="EDF1F9"/>
            <w:vAlign w:val="center"/>
          </w:tcPr>
          <w:p w14:paraId="1654F7D2" w14:textId="7D798880" w:rsidR="007D639C" w:rsidRDefault="009A4D7D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1. Überlege: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Welche Faktoren sind wichtig für ein familienfreundliches Leben? 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Notiert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eure Ideen in der Mind-Map. Sammelt die Ideen in der Klasse und 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ergänzt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die Ideen eurer Mitschüler (M1).</w:t>
            </w:r>
          </w:p>
          <w:p w14:paraId="54B3DF7F" w14:textId="77777777" w:rsidR="007D639C" w:rsidRPr="00B86070" w:rsidRDefault="007D639C">
            <w:pPr>
              <w:ind w:right="539"/>
              <w:rPr>
                <w:rFonts w:cstheme="minorHAnsi"/>
                <w:color w:val="002060"/>
                <w:sz w:val="14"/>
                <w:szCs w:val="14"/>
              </w:rPr>
            </w:pPr>
          </w:p>
          <w:p w14:paraId="1391EB6C" w14:textId="77777777" w:rsidR="007D639C" w:rsidRDefault="009A4D7D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2. Ü</w:t>
            </w:r>
            <w:r>
              <w:rPr>
                <w:rFonts w:cstheme="minorHAnsi"/>
                <w:color w:val="002060"/>
                <w:sz w:val="20"/>
                <w:szCs w:val="20"/>
              </w:rPr>
              <w:t>berlegt, welche besonderen Anforderungen Familien an Wohnbedingungen, Bildung und Freizeitmöglichkeiten haben. Geht von der Familie Meyer aus, die aus den Eltern und vier Kindern besteht. Drei Kinder gehen in die Krippe/ den Kindergarten und ein Kind geht aus Gymnasium.</w:t>
            </w:r>
          </w:p>
          <w:p w14:paraId="6001515E" w14:textId="77777777" w:rsidR="008E32EF" w:rsidRPr="00B86070" w:rsidRDefault="008E32EF">
            <w:pPr>
              <w:ind w:right="539"/>
              <w:rPr>
                <w:rFonts w:cstheme="minorHAnsi"/>
                <w:color w:val="002060"/>
                <w:sz w:val="14"/>
                <w:szCs w:val="14"/>
              </w:rPr>
            </w:pPr>
          </w:p>
          <w:p w14:paraId="2D9B79C3" w14:textId="77777777" w:rsidR="008E32EF" w:rsidRDefault="008E32EF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 w:rsidRPr="00F6592A">
              <w:rPr>
                <w:rFonts w:cstheme="minorHAnsi"/>
                <w:b/>
                <w:color w:val="002060"/>
                <w:sz w:val="20"/>
                <w:szCs w:val="20"/>
              </w:rPr>
              <w:t>3. Leitet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aus den identifizierten Anforderungen der Familien Indikatoren ab, anhand derer ihr in den folgenden Karten die Familienfreundlichkeit der Orte in NRW beurteilen könnt. Tragt sie in M2 ein.</w:t>
            </w:r>
          </w:p>
          <w:p w14:paraId="409AF5EC" w14:textId="77777777" w:rsidR="007D639C" w:rsidRPr="00B86070" w:rsidRDefault="007D639C">
            <w:pPr>
              <w:ind w:right="539"/>
              <w:rPr>
                <w:rFonts w:cstheme="minorHAnsi"/>
                <w:b/>
                <w:bCs/>
                <w:color w:val="002060"/>
                <w:sz w:val="14"/>
                <w:szCs w:val="14"/>
              </w:rPr>
            </w:pPr>
          </w:p>
          <w:p w14:paraId="13D92E89" w14:textId="77777777" w:rsidR="007D639C" w:rsidRDefault="009A4D7D">
            <w:pPr>
              <w:ind w:right="539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3. Analysiert</w:t>
            </w:r>
            <w:r w:rsidR="00F6592A">
              <w:rPr>
                <w:rFonts w:cstheme="minorHAnsi"/>
                <w:color w:val="002060"/>
                <w:sz w:val="20"/>
                <w:szCs w:val="20"/>
              </w:rPr>
              <w:t xml:space="preserve"> mithilfe der digitalen Karten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, welche Orte in NRW die in Aufgabe 2 formulierten Anforderungen besonders gut erfüllen. 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Tragt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eure Ergebnisse in die Standorttabelle </w:t>
            </w: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ein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(M2).</w:t>
            </w:r>
          </w:p>
          <w:p w14:paraId="0DDB0268" w14:textId="77777777" w:rsidR="007D639C" w:rsidRPr="00B86070" w:rsidRDefault="007D639C">
            <w:pPr>
              <w:rPr>
                <w:rFonts w:cstheme="minorHAnsi"/>
                <w:color w:val="002060"/>
                <w:sz w:val="14"/>
                <w:szCs w:val="14"/>
              </w:rPr>
            </w:pPr>
          </w:p>
          <w:p w14:paraId="25F811F2" w14:textId="77777777" w:rsidR="007D639C" w:rsidRDefault="009A4D7D">
            <w:pPr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4. Entscheidet euch: </w:t>
            </w:r>
            <w:r>
              <w:rPr>
                <w:rFonts w:cstheme="minorHAnsi"/>
                <w:color w:val="002060"/>
                <w:sz w:val="20"/>
                <w:szCs w:val="20"/>
              </w:rPr>
              <w:t>Welcher der Orte eignet sich am besten für ein familienfreundliches Leben?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>Nutzt die Karten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, um sowohl die Gründe, die </w:t>
            </w: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>für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euren gewählten Standort sprechen, als auch die </w:t>
            </w: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>Gegenargumente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auszuarbeiten. </w:t>
            </w:r>
          </w:p>
          <w:p w14:paraId="38D5334D" w14:textId="77777777" w:rsidR="007D639C" w:rsidRPr="00B86070" w:rsidRDefault="007D639C">
            <w:pPr>
              <w:rPr>
                <w:rFonts w:cstheme="minorHAnsi"/>
                <w:color w:val="002060"/>
                <w:sz w:val="14"/>
                <w:szCs w:val="14"/>
              </w:rPr>
            </w:pPr>
          </w:p>
          <w:p w14:paraId="661DE843" w14:textId="77777777" w:rsidR="007D639C" w:rsidRDefault="009A4D7D">
            <w:pPr>
              <w:rPr>
                <w:rFonts w:cs="Arial"/>
                <w:color w:val="00206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5. </w:t>
            </w: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 xml:space="preserve">Schreibt </w:t>
            </w:r>
            <w:r w:rsidR="00F6592A">
              <w:rPr>
                <w:rFonts w:cs="Arial"/>
                <w:color w:val="002060"/>
                <w:sz w:val="20"/>
                <w:szCs w:val="20"/>
              </w:rPr>
              <w:t>einen Argumentationstext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, in dem ihr die Fragestellung beantwortet: </w:t>
            </w:r>
            <w:r>
              <w:rPr>
                <w:rFonts w:cstheme="minorHAnsi"/>
                <w:b/>
                <w:bCs/>
                <w:color w:val="1F3864" w:themeColor="accent1" w:themeShade="80"/>
                <w:sz w:val="21"/>
                <w:szCs w:val="21"/>
              </w:rPr>
              <w:t xml:space="preserve">In welchen Orten NRWs sind die Voraussetzungen für ein familienfreundliches Leben am besten?“ </w:t>
            </w: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>Nutzt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dafür die zuvor </w:t>
            </w:r>
            <w:r w:rsidR="00F6592A">
              <w:rPr>
                <w:rFonts w:cs="Arial"/>
                <w:color w:val="002060"/>
                <w:sz w:val="20"/>
                <w:szCs w:val="20"/>
              </w:rPr>
              <w:t>gesammelten Kartenargumente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und </w:t>
            </w:r>
            <w:r w:rsidR="00F6592A">
              <w:rPr>
                <w:rFonts w:cs="Arial"/>
                <w:color w:val="002060"/>
                <w:sz w:val="20"/>
                <w:szCs w:val="20"/>
              </w:rPr>
              <w:t>die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Ergebnisse der Kartenanalyse (M2)</w:t>
            </w:r>
          </w:p>
          <w:bookmarkEnd w:id="0"/>
          <w:bookmarkEnd w:id="1"/>
          <w:p w14:paraId="246443A2" w14:textId="77777777" w:rsidR="007D639C" w:rsidRPr="00217A5C" w:rsidRDefault="007D639C" w:rsidP="008E32EF">
            <w:pPr>
              <w:pStyle w:val="Listenabsatz"/>
              <w:rPr>
                <w:rFonts w:cstheme="minorHAnsi" w:hint="eastAsia"/>
                <w:color w:val="002060"/>
                <w:sz w:val="14"/>
                <w:szCs w:val="14"/>
              </w:rPr>
            </w:pPr>
          </w:p>
        </w:tc>
      </w:tr>
      <w:tr w:rsidR="00921366" w14:paraId="35C5A915" w14:textId="77777777" w:rsidTr="008272F6">
        <w:trPr>
          <w:gridAfter w:val="2"/>
          <w:wAfter w:w="1221" w:type="dxa"/>
          <w:trHeight w:val="657"/>
        </w:trPr>
        <w:tc>
          <w:tcPr>
            <w:tcW w:w="659" w:type="dxa"/>
            <w:shd w:val="clear" w:color="auto" w:fill="EDF1F9"/>
            <w:vAlign w:val="center"/>
          </w:tcPr>
          <w:p w14:paraId="0D82AAC6" w14:textId="77777777" w:rsidR="007D639C" w:rsidRDefault="007D639C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558" w:type="dxa"/>
            <w:gridSpan w:val="6"/>
            <w:shd w:val="clear" w:color="auto" w:fill="EDF1F9"/>
            <w:vAlign w:val="center"/>
          </w:tcPr>
          <w:p w14:paraId="68DE17F6" w14:textId="77777777" w:rsidR="007D639C" w:rsidRDefault="009A4D7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6. Weitergedacht: </w:t>
            </w:r>
            <w:r w:rsidR="00F6592A">
              <w:rPr>
                <w:rFonts w:cstheme="minorHAnsi"/>
                <w:color w:val="002060"/>
                <w:sz w:val="20"/>
                <w:szCs w:val="20"/>
              </w:rPr>
              <w:t>Diskutiert:</w:t>
            </w:r>
          </w:p>
          <w:p w14:paraId="2B4A34C0" w14:textId="77777777" w:rsidR="007D639C" w:rsidRDefault="009A4D7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Wie wichtig war die Arbeit mit den Karten, um die Familienfreundlichkeit beurteilen zu können?</w:t>
            </w:r>
          </w:p>
          <w:p w14:paraId="58D6714E" w14:textId="77777777" w:rsidR="007D639C" w:rsidRDefault="009A4D7D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Was könnte getan werden, um Orte familienfreundlicher zu gestalten?</w:t>
            </w:r>
          </w:p>
        </w:tc>
      </w:tr>
      <w:tr w:rsidR="007D639C" w14:paraId="055C6C4F" w14:textId="77777777" w:rsidTr="008272F6">
        <w:tc>
          <w:tcPr>
            <w:tcW w:w="691" w:type="dxa"/>
            <w:gridSpan w:val="2"/>
            <w:vAlign w:val="center"/>
          </w:tcPr>
          <w:p w14:paraId="0DE45414" w14:textId="77777777" w:rsidR="007D639C" w:rsidRDefault="007D63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0B7A37F2" w14:textId="77777777" w:rsidR="007D639C" w:rsidRDefault="007D63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5" w:type="dxa"/>
            <w:gridSpan w:val="5"/>
            <w:vAlign w:val="center"/>
          </w:tcPr>
          <w:p w14:paraId="6AC0E6A0" w14:textId="77777777" w:rsidR="007D639C" w:rsidRDefault="007D63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639C" w14:paraId="373C5968" w14:textId="77777777" w:rsidTr="008272F6">
        <w:tc>
          <w:tcPr>
            <w:tcW w:w="691" w:type="dxa"/>
            <w:gridSpan w:val="2"/>
            <w:vAlign w:val="center"/>
          </w:tcPr>
          <w:p w14:paraId="45B3C08E" w14:textId="77777777" w:rsidR="007D639C" w:rsidRDefault="009A4D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1F3864" w:themeColor="accent1" w:themeShade="80"/>
                <w:sz w:val="56"/>
                <w:szCs w:val="56"/>
              </w:rPr>
              <w:t></w:t>
            </w:r>
          </w:p>
        </w:tc>
        <w:tc>
          <w:tcPr>
            <w:tcW w:w="10747" w:type="dxa"/>
            <w:gridSpan w:val="7"/>
            <w:vAlign w:val="center"/>
          </w:tcPr>
          <w:p w14:paraId="1BEEE7B9" w14:textId="4AF46446" w:rsidR="007D639C" w:rsidRDefault="00827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Die</w:t>
            </w:r>
            <w:r w:rsidR="00EE7FE2" w:rsidRPr="008D7E0E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benötigten Karten</w:t>
            </w:r>
          </w:p>
        </w:tc>
      </w:tr>
      <w:tr w:rsidR="007D639C" w:rsidRPr="008E32EF" w14:paraId="587523E5" w14:textId="77777777" w:rsidTr="008272F6">
        <w:tc>
          <w:tcPr>
            <w:tcW w:w="691" w:type="dxa"/>
            <w:gridSpan w:val="2"/>
            <w:vAlign w:val="center"/>
          </w:tcPr>
          <w:p w14:paraId="2C4D8396" w14:textId="77777777" w:rsidR="007D639C" w:rsidRPr="008E32EF" w:rsidRDefault="007D639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  <w:gridSpan w:val="2"/>
            <w:vAlign w:val="center"/>
          </w:tcPr>
          <w:p w14:paraId="34BDEDE1" w14:textId="65BC0AA7" w:rsidR="00677A19" w:rsidRPr="00677A19" w:rsidRDefault="00677A19">
            <w:pPr>
              <w:rPr>
                <w:rFonts w:cstheme="minorHAnsi"/>
                <w:lang w:val="en-GB"/>
              </w:rPr>
            </w:pPr>
          </w:p>
        </w:tc>
        <w:tc>
          <w:tcPr>
            <w:tcW w:w="8075" w:type="dxa"/>
            <w:gridSpan w:val="5"/>
            <w:vAlign w:val="center"/>
          </w:tcPr>
          <w:p w14:paraId="755BA927" w14:textId="77777777" w:rsidR="007D639C" w:rsidRPr="00677A19" w:rsidRDefault="007D639C">
            <w:pPr>
              <w:rPr>
                <w:rFonts w:cstheme="minorHAnsi"/>
                <w:lang w:val="en-GB"/>
              </w:rPr>
            </w:pPr>
          </w:p>
        </w:tc>
      </w:tr>
      <w:tr w:rsidR="007D639C" w:rsidRPr="008E32EF" w14:paraId="07901C83" w14:textId="77777777" w:rsidTr="008272F6">
        <w:trPr>
          <w:trHeight w:val="1692"/>
        </w:trPr>
        <w:tc>
          <w:tcPr>
            <w:tcW w:w="11438" w:type="dxa"/>
            <w:gridSpan w:val="9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2835"/>
              <w:gridCol w:w="5812"/>
              <w:gridCol w:w="1412"/>
            </w:tblGrid>
            <w:tr w:rsidR="00677A19" w:rsidRPr="00677A19" w14:paraId="5042C6DB" w14:textId="77777777" w:rsidTr="00EA5E0B">
              <w:tc>
                <w:tcPr>
                  <w:tcW w:w="604" w:type="dxa"/>
                </w:tcPr>
                <w:p w14:paraId="00D87CA2" w14:textId="06E6C562" w:rsidR="00677A19" w:rsidRPr="00B86070" w:rsidRDefault="00677A19">
                  <w:pPr>
                    <w:rPr>
                      <w:rFonts w:cstheme="minorHAnsi"/>
                      <w:lang w:val="en-GB"/>
                    </w:rPr>
                  </w:pPr>
                  <w:r w:rsidRPr="00B86070">
                    <w:rPr>
                      <w:rFonts w:cstheme="minorHAnsi"/>
                      <w:lang w:val="en-GB"/>
                    </w:rPr>
                    <w:t>A</w:t>
                  </w:r>
                </w:p>
              </w:tc>
              <w:tc>
                <w:tcPr>
                  <w:tcW w:w="2835" w:type="dxa"/>
                </w:tcPr>
                <w:p w14:paraId="0C3211F2" w14:textId="64CE047C" w:rsidR="00677A19" w:rsidRPr="00B86070" w:rsidRDefault="00677A1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B86070">
                    <w:rPr>
                      <w:rFonts w:ascii="Calibri" w:hAnsi="Calibri" w:cs="Calibri"/>
                      <w:color w:val="000000"/>
                    </w:rPr>
                    <w:t>Zensuskarte</w:t>
                  </w:r>
                </w:p>
              </w:tc>
              <w:tc>
                <w:tcPr>
                  <w:tcW w:w="5812" w:type="dxa"/>
                </w:tcPr>
                <w:p w14:paraId="2BE66D02" w14:textId="77777777" w:rsidR="00677A19" w:rsidRDefault="001E0701">
                  <w:pPr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hyperlink r:id="rId7" w:history="1">
                    <w:r w:rsidR="00B86070" w:rsidRPr="005E7F08">
                      <w:rPr>
                        <w:rStyle w:val="Hyperlink"/>
                        <w:rFonts w:ascii="Calibri" w:hAnsi="Calibri" w:cs="Calibri"/>
                        <w:lang w:val="en-GB"/>
                      </w:rPr>
                      <w:t>https://atlas.zensus2022.de/</w:t>
                    </w:r>
                  </w:hyperlink>
                </w:p>
                <w:p w14:paraId="77E72224" w14:textId="41246293" w:rsidR="00C86358" w:rsidRPr="00B86070" w:rsidRDefault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2" w:type="dxa"/>
                </w:tcPr>
                <w:p w14:paraId="7915B161" w14:textId="0A720DC5" w:rsidR="00677A19" w:rsidRPr="00B86070" w:rsidRDefault="00970ED8" w:rsidP="00EA5E0B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lang w:val="en-GB"/>
                    </w:rPr>
                    <w:drawing>
                      <wp:inline distT="0" distB="0" distL="0" distR="0" wp14:anchorId="5486E707" wp14:editId="1C36018F">
                        <wp:extent cx="360000" cy="360000"/>
                        <wp:effectExtent l="0" t="0" r="2540" b="254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A19" w:rsidRPr="00677A19" w14:paraId="660FF272" w14:textId="77777777" w:rsidTr="00C86358">
              <w:tc>
                <w:tcPr>
                  <w:tcW w:w="604" w:type="dxa"/>
                </w:tcPr>
                <w:p w14:paraId="2CD399B3" w14:textId="5E2EE923" w:rsidR="00677A19" w:rsidRPr="00B86070" w:rsidRDefault="00677A19">
                  <w:pPr>
                    <w:rPr>
                      <w:rFonts w:cstheme="minorHAnsi"/>
                      <w:lang w:val="en-GB"/>
                    </w:rPr>
                  </w:pPr>
                  <w:r w:rsidRPr="00B86070">
                    <w:rPr>
                      <w:rFonts w:cstheme="minorHAnsi"/>
                      <w:lang w:val="en-GB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14:paraId="4CBC2F35" w14:textId="163F3E11" w:rsidR="00677A19" w:rsidRPr="00B86070" w:rsidRDefault="00677A1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B86070">
                    <w:rPr>
                      <w:rFonts w:cstheme="minorHAnsi"/>
                    </w:rPr>
                    <w:t>Kindertageseinrichtungen</w:t>
                  </w:r>
                </w:p>
              </w:tc>
              <w:tc>
                <w:tcPr>
                  <w:tcW w:w="5812" w:type="dxa"/>
                </w:tcPr>
                <w:p w14:paraId="50293CF6" w14:textId="77777777" w:rsidR="00677A19" w:rsidRDefault="001E0701">
                  <w:pPr>
                    <w:rPr>
                      <w:rStyle w:val="Hyperlink"/>
                      <w:rFonts w:ascii="Calibri" w:hAnsi="Calibri" w:cs="Calibri"/>
                      <w:color w:val="0563C1"/>
                      <w:lang w:val="en-GB"/>
                    </w:rPr>
                  </w:pPr>
                  <w:hyperlink r:id="rId10" w:tooltip="https://www.giscloud.nrw.de/arcgis/apps/experiencebuilder/experience/?id=26524e24ef674354af856a0030fa405b" w:history="1">
                    <w:r w:rsidR="00B86070" w:rsidRPr="00B86070">
                      <w:rPr>
                        <w:rStyle w:val="Hyperlink"/>
                        <w:rFonts w:ascii="Calibri" w:hAnsi="Calibri" w:cs="Calibri"/>
                        <w:color w:val="0563C1"/>
                        <w:lang w:val="en-GB"/>
                      </w:rPr>
                      <w:t>https://www.giscloud.nrw.de/arcgis/apps/experiencebuilder/experience/?id=26524e24ef674354af856a0030fa405b</w:t>
                    </w:r>
                  </w:hyperlink>
                </w:p>
                <w:p w14:paraId="6A6BF385" w14:textId="1E44CAEA" w:rsidR="00C86358" w:rsidRPr="00B86070" w:rsidRDefault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A6A2B67" w14:textId="4FCE5C41" w:rsidR="00677A19" w:rsidRPr="00B86070" w:rsidRDefault="00970ED8" w:rsidP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lang w:val="en-GB"/>
                    </w:rPr>
                    <w:drawing>
                      <wp:inline distT="0" distB="0" distL="0" distR="0" wp14:anchorId="3AB60E05" wp14:editId="08D60EC4">
                        <wp:extent cx="360000" cy="360000"/>
                        <wp:effectExtent l="0" t="0" r="2540" b="254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A19" w:rsidRPr="00677A19" w14:paraId="1DD5FD62" w14:textId="77777777" w:rsidTr="00C86358">
              <w:tc>
                <w:tcPr>
                  <w:tcW w:w="604" w:type="dxa"/>
                </w:tcPr>
                <w:p w14:paraId="0CD4EC10" w14:textId="48B2C7D2" w:rsidR="00677A19" w:rsidRPr="00B86070" w:rsidRDefault="00677A19">
                  <w:pPr>
                    <w:rPr>
                      <w:rFonts w:cstheme="minorHAnsi"/>
                      <w:lang w:val="en-GB"/>
                    </w:rPr>
                  </w:pPr>
                  <w:r w:rsidRPr="00B86070">
                    <w:rPr>
                      <w:rFonts w:cstheme="minorHAnsi"/>
                      <w:lang w:val="en-GB"/>
                    </w:rPr>
                    <w:t>C</w:t>
                  </w:r>
                </w:p>
              </w:tc>
              <w:tc>
                <w:tcPr>
                  <w:tcW w:w="2835" w:type="dxa"/>
                </w:tcPr>
                <w:p w14:paraId="5F70E3D3" w14:textId="51F467C7" w:rsidR="00677A19" w:rsidRPr="00B86070" w:rsidRDefault="00677A1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B86070">
                    <w:rPr>
                      <w:rStyle w:val="Kommentarzeichen"/>
                      <w:sz w:val="22"/>
                      <w:szCs w:val="22"/>
                    </w:rPr>
                    <w:t>Betreuungsquote</w:t>
                  </w:r>
                </w:p>
              </w:tc>
              <w:tc>
                <w:tcPr>
                  <w:tcW w:w="5812" w:type="dxa"/>
                </w:tcPr>
                <w:p w14:paraId="04956770" w14:textId="77777777" w:rsidR="00677A19" w:rsidRDefault="001E0701">
                  <w:pPr>
                    <w:rPr>
                      <w:rStyle w:val="Hyperlink"/>
                      <w:rFonts w:ascii="Calibri" w:hAnsi="Calibri" w:cs="Calibri"/>
                      <w:lang w:val="en-GB"/>
                    </w:rPr>
                  </w:pPr>
                  <w:hyperlink r:id="rId13" w:history="1">
                    <w:r w:rsidR="00B86070" w:rsidRPr="00B86070">
                      <w:rPr>
                        <w:rStyle w:val="Hyperlink"/>
                        <w:rFonts w:ascii="Calibri" w:hAnsi="Calibri" w:cs="Calibri"/>
                        <w:lang w:val="en-GB"/>
                      </w:rPr>
                      <w:t>https://regionalatlas.statistikportal.de/?BL=DE&amp;TB=TB3&amp;TCode=AI003-3&amp;ICode=AI0307&amp;LYR=K&amp;scl=1155581&amp;E=336231&amp;N=5694164&amp;Jhr=2023</w:t>
                    </w:r>
                  </w:hyperlink>
                </w:p>
                <w:p w14:paraId="08E0F078" w14:textId="59148DEB" w:rsidR="00C86358" w:rsidRPr="00B86070" w:rsidRDefault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3875E4C4" w14:textId="23D2BDC1" w:rsidR="00677A19" w:rsidRPr="00B86070" w:rsidRDefault="00970ED8" w:rsidP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lang w:val="en-GB"/>
                    </w:rPr>
                    <w:drawing>
                      <wp:inline distT="0" distB="0" distL="0" distR="0" wp14:anchorId="66C658B2" wp14:editId="59D1C90A">
                        <wp:extent cx="360000" cy="360000"/>
                        <wp:effectExtent l="0" t="0" r="2540" b="2540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A19" w:rsidRPr="00677A19" w14:paraId="3B177CBE" w14:textId="77777777" w:rsidTr="00C86358">
              <w:tc>
                <w:tcPr>
                  <w:tcW w:w="604" w:type="dxa"/>
                </w:tcPr>
                <w:p w14:paraId="35666BB3" w14:textId="0DA8908B" w:rsidR="00677A19" w:rsidRPr="00B86070" w:rsidRDefault="00677A19">
                  <w:pPr>
                    <w:rPr>
                      <w:rFonts w:cstheme="minorHAnsi"/>
                      <w:lang w:val="en-GB"/>
                    </w:rPr>
                  </w:pPr>
                  <w:r w:rsidRPr="00B86070">
                    <w:rPr>
                      <w:rFonts w:cstheme="minorHAnsi"/>
                      <w:lang w:val="en-GB"/>
                    </w:rPr>
                    <w:t>D</w:t>
                  </w:r>
                </w:p>
              </w:tc>
              <w:tc>
                <w:tcPr>
                  <w:tcW w:w="2835" w:type="dxa"/>
                </w:tcPr>
                <w:p w14:paraId="353E765D" w14:textId="0BD16155" w:rsidR="00677A19" w:rsidRPr="00B86070" w:rsidRDefault="00677A19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B86070">
                    <w:rPr>
                      <w:rFonts w:cstheme="minorHAnsi"/>
                    </w:rPr>
                    <w:t>Bademöglichkeiten</w:t>
                  </w:r>
                </w:p>
              </w:tc>
              <w:tc>
                <w:tcPr>
                  <w:tcW w:w="5812" w:type="dxa"/>
                </w:tcPr>
                <w:p w14:paraId="126500A2" w14:textId="222A940E" w:rsidR="00677A19" w:rsidRDefault="001E0701">
                  <w:pPr>
                    <w:rPr>
                      <w:rFonts w:ascii="Calibri" w:hAnsi="Calibri" w:cs="Calibri"/>
                      <w:color w:val="0563C1"/>
                      <w:u w:val="single"/>
                      <w:lang w:val="en-GB"/>
                    </w:rPr>
                  </w:pPr>
                  <w:hyperlink r:id="rId16" w:history="1">
                    <w:r w:rsidR="00C86358" w:rsidRPr="000905AB">
                      <w:rPr>
                        <w:rStyle w:val="Hyperlink"/>
                        <w:rFonts w:ascii="Calibri" w:hAnsi="Calibri" w:cs="Calibri"/>
                        <w:lang w:val="en-GB"/>
                      </w:rPr>
                      <w:t>https://www.giscloud.nrw.de/arcgis/apps/experiencebuilder/experience/?draft=true&amp;id=96e8e515c4a94d93a5f11fc56100ab18&amp;page=alle-Badem%C3%B6glichkeiten</w:t>
                    </w:r>
                  </w:hyperlink>
                </w:p>
                <w:p w14:paraId="384F9A70" w14:textId="72ADD8D9" w:rsidR="00C86358" w:rsidRPr="00B86070" w:rsidRDefault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60E48D8E" w14:textId="71A0D75B" w:rsidR="00677A19" w:rsidRPr="00B86070" w:rsidRDefault="00970ED8" w:rsidP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lang w:val="en-GB"/>
                    </w:rPr>
                    <w:drawing>
                      <wp:inline distT="0" distB="0" distL="0" distR="0" wp14:anchorId="4272ABE7" wp14:editId="244F1204">
                        <wp:extent cx="360000" cy="360000"/>
                        <wp:effectExtent l="0" t="0" r="2540" b="2540"/>
                        <wp:docPr id="9" name="Grafi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A19" w:rsidRPr="00677A19" w14:paraId="244FFF7B" w14:textId="77777777" w:rsidTr="00C86358">
              <w:tc>
                <w:tcPr>
                  <w:tcW w:w="604" w:type="dxa"/>
                </w:tcPr>
                <w:p w14:paraId="502D9B75" w14:textId="2C08DF50" w:rsidR="00677A19" w:rsidRPr="00B86070" w:rsidRDefault="00677A19">
                  <w:pPr>
                    <w:rPr>
                      <w:rFonts w:cstheme="minorHAnsi"/>
                      <w:lang w:val="en-GB"/>
                    </w:rPr>
                  </w:pPr>
                  <w:r w:rsidRPr="00B86070">
                    <w:rPr>
                      <w:rFonts w:cstheme="minorHAnsi"/>
                      <w:lang w:val="en-GB"/>
                    </w:rPr>
                    <w:t>E</w:t>
                  </w:r>
                </w:p>
              </w:tc>
              <w:tc>
                <w:tcPr>
                  <w:tcW w:w="2835" w:type="dxa"/>
                </w:tcPr>
                <w:p w14:paraId="00B1C9A0" w14:textId="78320B31" w:rsidR="00677A19" w:rsidRPr="00B86070" w:rsidRDefault="00B86070">
                  <w:pPr>
                    <w:rPr>
                      <w:rFonts w:cstheme="minorHAnsi"/>
                    </w:rPr>
                  </w:pPr>
                  <w:r w:rsidRPr="00B86070">
                    <w:rPr>
                      <w:rFonts w:cstheme="minorHAnsi"/>
                    </w:rPr>
                    <w:t>Schulen</w:t>
                  </w:r>
                </w:p>
              </w:tc>
              <w:tc>
                <w:tcPr>
                  <w:tcW w:w="5812" w:type="dxa"/>
                </w:tcPr>
                <w:p w14:paraId="3F90A4BD" w14:textId="75CE1E4B" w:rsidR="00677A19" w:rsidRPr="00B86070" w:rsidRDefault="001E0701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hyperlink r:id="rId19" w:history="1">
                    <w:r w:rsidR="00B86070" w:rsidRPr="005E7F08">
                      <w:rPr>
                        <w:rStyle w:val="Hyperlink"/>
                        <w:rFonts w:ascii="Calibri" w:hAnsi="Calibri" w:cs="Calibri"/>
                        <w:lang w:val="en-GB"/>
                      </w:rPr>
                      <w:t>https://statistik.n</w:t>
                    </w:r>
                    <w:r w:rsidR="00B86070" w:rsidRPr="005E7F08">
                      <w:rPr>
                        <w:rStyle w:val="Hyperlink"/>
                        <w:rFonts w:ascii="Calibri" w:hAnsi="Calibri" w:cs="Calibri"/>
                        <w:lang w:val="en-GB"/>
                      </w:rPr>
                      <w:t>r</w:t>
                    </w:r>
                    <w:r w:rsidR="00B86070" w:rsidRPr="005E7F08">
                      <w:rPr>
                        <w:rStyle w:val="Hyperlink"/>
                        <w:rFonts w:ascii="Calibri" w:hAnsi="Calibri" w:cs="Calibri"/>
                        <w:lang w:val="en-GB"/>
                      </w:rPr>
                      <w:t>w/service/veroeffentlichungen/schulen-in-nordrhein-westfalen-und-ihre-erreichbarkeiten/schulkarte-und-umkreissuche</w:t>
                    </w:r>
                  </w:hyperlink>
                </w:p>
              </w:tc>
              <w:tc>
                <w:tcPr>
                  <w:tcW w:w="1412" w:type="dxa"/>
                  <w:vAlign w:val="center"/>
                </w:tcPr>
                <w:p w14:paraId="2B0CC78C" w14:textId="27DA4554" w:rsidR="00677A19" w:rsidRPr="00B86070" w:rsidRDefault="00337E51" w:rsidP="00C86358">
                  <w:pPr>
                    <w:rPr>
                      <w:rFonts w:cstheme="minorHAnsi"/>
                      <w:b/>
                      <w:bCs/>
                      <w:lang w:val="en-GB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lang w:val="en-GB"/>
                    </w:rPr>
                    <w:drawing>
                      <wp:inline distT="0" distB="0" distL="0" distR="0" wp14:anchorId="7BA26F38" wp14:editId="0304A869">
                        <wp:extent cx="360000" cy="360000"/>
                        <wp:effectExtent l="0" t="0" r="2540" b="2540"/>
                        <wp:docPr id="13" name="Grafi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3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EEE33B" w14:textId="5F035F72" w:rsidR="00677A19" w:rsidRPr="008E32EF" w:rsidRDefault="00677A19" w:rsidP="00B86070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639C" w14:paraId="4CB6A148" w14:textId="77777777" w:rsidTr="008272F6">
        <w:trPr>
          <w:trHeight w:val="3484"/>
        </w:trPr>
        <w:tc>
          <w:tcPr>
            <w:tcW w:w="691" w:type="dxa"/>
            <w:gridSpan w:val="2"/>
            <w:vAlign w:val="center"/>
          </w:tcPr>
          <w:p w14:paraId="3EA28B68" w14:textId="77777777" w:rsidR="007D639C" w:rsidRDefault="009A4D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6358">
              <w:rPr>
                <w:rFonts w:cstheme="minorHAnsi"/>
                <w:b/>
                <w:bCs/>
              </w:rPr>
              <w:t>M1</w:t>
            </w:r>
          </w:p>
        </w:tc>
        <w:tc>
          <w:tcPr>
            <w:tcW w:w="10747" w:type="dxa"/>
            <w:gridSpan w:val="7"/>
            <w:vAlign w:val="center"/>
          </w:tcPr>
          <w:p w14:paraId="7CCAE8FF" w14:textId="7DA39F9C" w:rsidR="007D639C" w:rsidRDefault="007D639C">
            <w:pPr>
              <w:rPr>
                <w:rFonts w:cstheme="minorHAnsi"/>
                <w:color w:val="002060"/>
                <w:sz w:val="20"/>
                <w:szCs w:val="20"/>
                <w:shd w:val="clear" w:color="auto" w:fill="FFFFFF"/>
              </w:rPr>
            </w:pPr>
          </w:p>
          <w:p w14:paraId="092F2574" w14:textId="70BC7754" w:rsidR="00C86358" w:rsidRDefault="00C86358">
            <w:pPr>
              <w:rPr>
                <w:rFonts w:cstheme="minorHAnsi"/>
                <w:color w:val="002060"/>
                <w:sz w:val="20"/>
                <w:szCs w:val="20"/>
                <w:shd w:val="clear" w:color="auto" w:fill="FFFFFF"/>
              </w:rPr>
            </w:pPr>
          </w:p>
          <w:p w14:paraId="093AC775" w14:textId="77777777" w:rsidR="00C86358" w:rsidRDefault="00C86358">
            <w:pPr>
              <w:rPr>
                <w:rFonts w:cstheme="minorHAnsi"/>
                <w:color w:val="00206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Gitternetztabelle4Akze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3"/>
            </w:tblGrid>
            <w:tr w:rsidR="007D639C" w14:paraId="785544FC" w14:textId="77777777" w:rsidTr="00970E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3" w:type="dxa"/>
                </w:tcPr>
                <w:p w14:paraId="0F598523" w14:textId="77777777" w:rsidR="007D639C" w:rsidRDefault="009A4D7D">
                  <w:pPr>
                    <w:jc w:val="center"/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Welche Faktoren sind wichtig für einen familienfreundlichen Wohnort?</w:t>
                  </w:r>
                </w:p>
              </w:tc>
            </w:tr>
            <w:tr w:rsidR="007D639C" w14:paraId="012CE8AA" w14:textId="77777777" w:rsidTr="00970E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73" w:type="dxa"/>
                </w:tcPr>
                <w:p w14:paraId="7A447D5E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08A68E0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48E6183D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E3CC536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C66756B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41B36AAE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1B1062C4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5EA9AC9A" w14:textId="77777777" w:rsidR="007D639C" w:rsidRDefault="00F6592A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88248FE" wp14:editId="0936E59C">
                            <wp:simplePos x="0" y="0"/>
                            <wp:positionH relativeFrom="column">
                              <wp:posOffset>1971675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2355850" cy="1310640"/>
                            <wp:effectExtent l="57150" t="19050" r="82550" b="99060"/>
                            <wp:wrapNone/>
                            <wp:docPr id="6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2355850" cy="131064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 xmlns:w16sdtfl="http://schemas.microsoft.com/office/word/2024/wordml/sdtformatlock">
                        <w:pict>
                          <v:oval w14:anchorId="68B77678" id="Oval 1" o:spid="_x0000_s1026" style="position:absolute;margin-left:155.25pt;margin-top:9.9pt;width:185.5pt;height:10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" fillcolor="#ee853d [3029]" strokecolor="#ed7d31 [3205]" strokeweight=".5pt">
                            <v:fill color2="#ec7a2d [3173]" colors="0 #f18c55;.5 #f67b28;1 #e56b17" focus="100%" type="gradient">
                              <o:fill v:ext="view" type="gradientUnscaled"/>
                            </v:fill>
                            <v:stroke joinstyle="miter"/>
                            <v:shadow on="t" color="black" opacity="22937f" origin=",.5" offset="0,.63889mm"/>
                          </v:oval>
                        </w:pict>
                      </mc:Fallback>
                    </mc:AlternateContent>
                  </w:r>
                </w:p>
                <w:p w14:paraId="2E4F8103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B152D9A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6833ACC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3737362" w14:textId="77777777" w:rsidR="007D639C" w:rsidRDefault="00F6592A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cstheme="minorHAnsi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A134107" wp14:editId="6FB27B96">
                            <wp:simplePos x="0" y="0"/>
                            <wp:positionH relativeFrom="column">
                              <wp:posOffset>2245995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967865" cy="609600"/>
                            <wp:effectExtent l="0" t="0" r="0" b="0"/>
                            <wp:wrapNone/>
                            <wp:docPr id="7" name="Textfeld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 bwMode="auto">
                                    <a:xfrm>
                                      <a:off x="0" y="0"/>
                                      <a:ext cx="196786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>
                                      <a:schemeClr val="accent2"/>
                                    </a:fontRef>
                                  </wps:style>
                                  <wps:txbx>
                                    <w:txbxContent>
                                      <w:p w14:paraId="1C6249B6" w14:textId="77777777" w:rsidR="007D639C" w:rsidRDefault="009A4D7D">
                                        <w:pP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familienfreundlicher Wohnort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13410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2" o:spid="_x0000_s1026" type="#_x0000_t202" style="position:absolute;margin-left:176.85pt;margin-top:-.05pt;width:154.95pt;height:4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" filled="f" stroked="f">
                            <v:textbox>
                              <w:txbxContent>
                                <w:p w14:paraId="1C6249B6" w14:textId="77777777" w:rsidR="007D639C" w:rsidRDefault="009A4D7D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t>familienfreundlicher Wohnort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F1E572F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A038516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4155CC1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294480F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D9D292A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0140EF34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325412F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374270C2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0AEC88CD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F48D2D3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17CCC4E4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5AA294F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0BFF844F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64837E8C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  <w:p w14:paraId="239AB560" w14:textId="77777777" w:rsidR="007D639C" w:rsidRDefault="007D639C">
                  <w:pPr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2E66B7E" w14:textId="77777777" w:rsidR="007D639C" w:rsidRDefault="007D639C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D639C" w14:paraId="37DDFC6C" w14:textId="77777777" w:rsidTr="008272F6">
        <w:trPr>
          <w:trHeight w:val="4574"/>
        </w:trPr>
        <w:tc>
          <w:tcPr>
            <w:tcW w:w="691" w:type="dxa"/>
            <w:gridSpan w:val="2"/>
            <w:vAlign w:val="center"/>
          </w:tcPr>
          <w:p w14:paraId="15562AB4" w14:textId="77777777" w:rsidR="007D639C" w:rsidRDefault="007D63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B0E79A" w14:textId="77777777" w:rsidR="007D639C" w:rsidRPr="000545CE" w:rsidRDefault="009A4D7D">
            <w:pPr>
              <w:rPr>
                <w:rFonts w:cstheme="minorHAnsi"/>
                <w:b/>
                <w:bCs/>
              </w:rPr>
            </w:pPr>
            <w:r w:rsidRPr="000545CE">
              <w:rPr>
                <w:rFonts w:cstheme="minorHAnsi"/>
                <w:b/>
                <w:bCs/>
              </w:rPr>
              <w:t xml:space="preserve">M2 </w:t>
            </w:r>
          </w:p>
          <w:p w14:paraId="0EB1B8DE" w14:textId="77777777" w:rsidR="007D639C" w:rsidRDefault="007D63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47" w:type="dxa"/>
            <w:gridSpan w:val="7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2633"/>
              <w:gridCol w:w="2633"/>
            </w:tblGrid>
            <w:tr w:rsidR="007D639C" w14:paraId="1739C214" w14:textId="77777777">
              <w:tc>
                <w:tcPr>
                  <w:tcW w:w="4162" w:type="dxa"/>
                </w:tcPr>
                <w:p w14:paraId="530DDFC9" w14:textId="77777777" w:rsidR="007D639C" w:rsidRPr="000545CE" w:rsidRDefault="00F6592A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Indikator für Messung</w:t>
                  </w:r>
                  <w:r w:rsidR="009A4D7D"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der Familienfreundlichkeit</w:t>
                  </w:r>
                  <w:r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(mind. 5 Indikatoren eintragen, die mit Hilfe der Karten untersucht werden können)</w:t>
                  </w:r>
                </w:p>
              </w:tc>
              <w:tc>
                <w:tcPr>
                  <w:tcW w:w="2633" w:type="dxa"/>
                </w:tcPr>
                <w:p w14:paraId="564EF244" w14:textId="77777777" w:rsidR="007D639C" w:rsidRPr="000545CE" w:rsidRDefault="009A4D7D" w:rsidP="00F6592A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Orte in NRW an denen der </w:t>
                  </w:r>
                  <w:r w:rsidR="00F6592A"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Indikator</w:t>
                  </w:r>
                  <w:r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besonders gut erfüllt wird (notiert jeweils ca. 3 Orte)</w:t>
                  </w:r>
                </w:p>
              </w:tc>
              <w:tc>
                <w:tcPr>
                  <w:tcW w:w="2633" w:type="dxa"/>
                </w:tcPr>
                <w:p w14:paraId="2DB10926" w14:textId="77777777" w:rsidR="007D639C" w:rsidRPr="000545CE" w:rsidRDefault="009A4D7D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0545C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Genauer Wert/ Information zu den Orten</w:t>
                  </w:r>
                </w:p>
                <w:p w14:paraId="7BB8C69A" w14:textId="77777777" w:rsidR="007D639C" w:rsidRPr="000545CE" w:rsidRDefault="007D639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AA7ECF1" w14:textId="77777777" w:rsidR="007D639C" w:rsidRPr="000545CE" w:rsidRDefault="007D639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639C" w14:paraId="391CE5B1" w14:textId="77777777">
              <w:tc>
                <w:tcPr>
                  <w:tcW w:w="4162" w:type="dxa"/>
                </w:tcPr>
                <w:p w14:paraId="1DD73BBB" w14:textId="77777777" w:rsidR="007D639C" w:rsidRPr="000545CE" w:rsidRDefault="009A4D7D" w:rsidP="00F6592A">
                  <w:pPr>
                    <w:pStyle w:val="Listenabsatz"/>
                    <w:numPr>
                      <w:ilvl w:val="1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45CE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Hohe Wohnfläche je Bewohner</w:t>
                  </w:r>
                </w:p>
              </w:tc>
              <w:tc>
                <w:tcPr>
                  <w:tcW w:w="2633" w:type="dxa"/>
                </w:tcPr>
                <w:p w14:paraId="651B2CD4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E93AE2F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28E33DD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68899E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39742E31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639C" w14:paraId="273F7BD3" w14:textId="77777777">
              <w:tc>
                <w:tcPr>
                  <w:tcW w:w="4162" w:type="dxa"/>
                </w:tcPr>
                <w:p w14:paraId="24A4939D" w14:textId="77777777" w:rsidR="007D639C" w:rsidRPr="000545CE" w:rsidRDefault="007D639C" w:rsidP="00F6592A">
                  <w:pPr>
                    <w:pStyle w:val="Listenabsatz"/>
                    <w:numPr>
                      <w:ilvl w:val="1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58BFBF7B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F21BC88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C4A87FE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2500C44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F3633F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6B3339DB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639C" w14:paraId="0D583139" w14:textId="77777777">
              <w:tc>
                <w:tcPr>
                  <w:tcW w:w="4162" w:type="dxa"/>
                </w:tcPr>
                <w:p w14:paraId="497E0B78" w14:textId="77777777" w:rsidR="007D639C" w:rsidRPr="000545CE" w:rsidRDefault="007D639C" w:rsidP="00F6592A">
                  <w:pPr>
                    <w:pStyle w:val="Listenabsatz"/>
                    <w:numPr>
                      <w:ilvl w:val="1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038ACED1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F2CE1B1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7DB4539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1FB9AB6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C6B0D77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1F03D6F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0871B5CD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639C" w14:paraId="487E166D" w14:textId="77777777">
              <w:tc>
                <w:tcPr>
                  <w:tcW w:w="4162" w:type="dxa"/>
                </w:tcPr>
                <w:p w14:paraId="0B651095" w14:textId="77777777" w:rsidR="007D639C" w:rsidRPr="000545CE" w:rsidRDefault="007D639C" w:rsidP="00F6592A">
                  <w:pPr>
                    <w:pStyle w:val="Listenabsatz"/>
                    <w:numPr>
                      <w:ilvl w:val="1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3F39D26F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84ACFE8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916BA1E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7EEEBA3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D2A4C9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3085AF5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32963BBA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639C" w14:paraId="55771113" w14:textId="77777777">
              <w:tc>
                <w:tcPr>
                  <w:tcW w:w="4162" w:type="dxa"/>
                </w:tcPr>
                <w:p w14:paraId="282F34DB" w14:textId="77777777" w:rsidR="007D639C" w:rsidRPr="000545CE" w:rsidRDefault="007D639C" w:rsidP="00F6592A">
                  <w:pPr>
                    <w:pStyle w:val="Listenabsatz"/>
                    <w:numPr>
                      <w:ilvl w:val="1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360B868F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335DCFC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46BA2DC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053C0BD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160561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4FD9113C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D639C" w14:paraId="5D907CFF" w14:textId="77777777">
              <w:tc>
                <w:tcPr>
                  <w:tcW w:w="4162" w:type="dxa"/>
                </w:tcPr>
                <w:p w14:paraId="53D6DD6B" w14:textId="77777777" w:rsidR="007D639C" w:rsidRPr="000545CE" w:rsidRDefault="007D639C" w:rsidP="00F6592A">
                  <w:pPr>
                    <w:pStyle w:val="Listenabsatz"/>
                    <w:numPr>
                      <w:ilvl w:val="1"/>
                      <w:numId w:val="30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74F931B4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6F4AC72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388542D" w14:textId="77777777" w:rsidR="007D639C" w:rsidRPr="000545CE" w:rsidRDefault="007D639C">
                  <w:pPr>
                    <w:pStyle w:val="Listenabsatz"/>
                    <w:numPr>
                      <w:ilvl w:val="0"/>
                      <w:numId w:val="29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012161E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0E75996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6649D6B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33" w:type="dxa"/>
                </w:tcPr>
                <w:p w14:paraId="4CF7E81D" w14:textId="77777777" w:rsidR="007D639C" w:rsidRPr="000545CE" w:rsidRDefault="007D639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B182206" w14:textId="77777777" w:rsidR="007D639C" w:rsidRDefault="007D639C"/>
        </w:tc>
      </w:tr>
    </w:tbl>
    <w:p w14:paraId="5A299692" w14:textId="3EE29395" w:rsidR="007D639C" w:rsidRDefault="007D639C">
      <w:pPr>
        <w:rPr>
          <w:rFonts w:cstheme="minorHAnsi"/>
        </w:rPr>
      </w:pPr>
    </w:p>
    <w:p w14:paraId="3AD7206C" w14:textId="77777777" w:rsidR="00337E51" w:rsidRDefault="00337E51" w:rsidP="00337E51">
      <w:pPr>
        <w:pBdr>
          <w:bottom w:val="single" w:sz="12" w:space="1" w:color="auto"/>
        </w:pBdr>
        <w:rPr>
          <w:rFonts w:cs="Arial"/>
        </w:rPr>
      </w:pPr>
    </w:p>
    <w:p w14:paraId="6A039B49" w14:textId="2561337B" w:rsidR="00337E51" w:rsidRDefault="00337E51" w:rsidP="00337E5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305A6A6" wp14:editId="42D5F693">
            <wp:simplePos x="0" y="0"/>
            <wp:positionH relativeFrom="column">
              <wp:posOffset>4041775</wp:posOffset>
            </wp:positionH>
            <wp:positionV relativeFrom="paragraph">
              <wp:posOffset>9525</wp:posOffset>
            </wp:positionV>
            <wp:extent cx="359410" cy="359410"/>
            <wp:effectExtent l="0" t="0" r="2540" b="2540"/>
            <wp:wrapNone/>
            <wp:docPr id="11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Gebt uns ein Feedback zu diesem Unterrichtsmaterial! </w:t>
      </w:r>
    </w:p>
    <w:p w14:paraId="2769275F" w14:textId="77777777" w:rsidR="00337E51" w:rsidRDefault="00337E51" w:rsidP="00337E51">
      <w:p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hyperlink r:id="rId24" w:history="1">
        <w:r>
          <w:rPr>
            <w:rStyle w:val="Hyperlink"/>
            <w:rFonts w:ascii="Calibri" w:eastAsia="Times New Roman" w:hAnsi="Calibri" w:cs="Calibri"/>
            <w:sz w:val="20"/>
            <w:szCs w:val="20"/>
            <w:lang w:eastAsia="de-DE"/>
          </w:rPr>
          <w:t>https://online-befragungen.it.nrw.de/kf/?p1=4&amp;p2=1&amp;p3=3&amp;_init=true</w:t>
        </w:r>
      </w:hyperlink>
    </w:p>
    <w:p w14:paraId="081837EA" w14:textId="77777777" w:rsidR="00337E51" w:rsidRDefault="00337E51" w:rsidP="00337E51">
      <w:pPr>
        <w:rPr>
          <w:rFonts w:cs="Arial"/>
        </w:rPr>
      </w:pPr>
    </w:p>
    <w:p w14:paraId="1544865C" w14:textId="77777777" w:rsidR="00337E51" w:rsidRDefault="00337E51">
      <w:pPr>
        <w:rPr>
          <w:rFonts w:cstheme="minorHAnsi"/>
        </w:rPr>
      </w:pPr>
    </w:p>
    <w:sectPr w:rsidR="00337E51" w:rsidSect="005D0C90">
      <w:headerReference w:type="default" r:id="rId25"/>
      <w:footerReference w:type="default" r:id="rId26"/>
      <w:pgSz w:w="11906" w:h="16838"/>
      <w:pgMar w:top="284" w:right="567" w:bottom="1134" w:left="567" w:header="284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0F04" w14:textId="77777777" w:rsidR="00E70719" w:rsidRDefault="00E70719">
      <w:pPr>
        <w:spacing w:after="0" w:line="240" w:lineRule="auto"/>
      </w:pPr>
      <w:r>
        <w:separator/>
      </w:r>
    </w:p>
  </w:endnote>
  <w:endnote w:type="continuationSeparator" w:id="0">
    <w:p w14:paraId="23D5BAD0" w14:textId="77777777" w:rsidR="00E70719" w:rsidRDefault="00E7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2BA7" w14:textId="77777777" w:rsidR="007D639C" w:rsidRDefault="007D639C">
    <w:pPr>
      <w:pStyle w:val="Fuzeile"/>
      <w:pBdr>
        <w:bottom w:val="single" w:sz="6" w:space="1" w:color="000000"/>
      </w:pBdr>
      <w:rPr>
        <w:rFonts w:cs="Arial"/>
        <w:sz w:val="16"/>
        <w:szCs w:val="16"/>
      </w:rPr>
    </w:pPr>
  </w:p>
  <w:p w14:paraId="24637518" w14:textId="77777777" w:rsidR="007D639C" w:rsidRDefault="009A4D7D">
    <w:pPr>
      <w:pStyle w:val="Fuzeile"/>
      <w:rPr>
        <w:rFonts w:cs="Arial"/>
        <w:sz w:val="6"/>
        <w:szCs w:val="6"/>
      </w:rPr>
    </w:pPr>
    <w:r>
      <w:rPr>
        <w:rFonts w:cs="Arial"/>
        <w:sz w:val="16"/>
        <w:szCs w:val="16"/>
      </w:rPr>
      <w:br/>
      <w:t xml:space="preserve">Aufgabenstellung und Unterrichtsmaterial wurden erstellt vom Institut für Geographiedidaktik der Universität zu Köln in Zusammenarbeit mit dem Statistischen Landesamt Nordrhein-Westfalen (IT.NRW). </w:t>
    </w:r>
    <w:r>
      <w:rPr>
        <w:rFonts w:cs="Arial"/>
        <w:sz w:val="6"/>
        <w:szCs w:val="6"/>
      </w:rPr>
      <w:br/>
    </w:r>
    <w:r>
      <w:rPr>
        <w:rFonts w:cs="Arial"/>
        <w:sz w:val="6"/>
        <w:szCs w:val="6"/>
      </w:rPr>
      <w:br/>
    </w:r>
    <w:r>
      <w:rPr>
        <w:rFonts w:cs="Arial"/>
        <w:sz w:val="16"/>
        <w:szCs w:val="16"/>
      </w:rPr>
      <w:t xml:space="preserve">Weitere Informationen und Materialien finden Sie hier: </w:t>
    </w:r>
    <w:r>
      <w:rPr>
        <w:rFonts w:cs="Arial"/>
        <w:b/>
        <w:bCs/>
        <w:sz w:val="16"/>
        <w:szCs w:val="16"/>
      </w:rPr>
      <w:t>statistik.nrw/schulmaterial</w:t>
    </w:r>
    <w:r>
      <w:rPr>
        <w:rFonts w:cs="Arial"/>
        <w:b/>
        <w:bCs/>
        <w:sz w:val="6"/>
        <w:szCs w:val="6"/>
      </w:rPr>
      <w:br/>
    </w:r>
  </w:p>
  <w:p w14:paraId="168FE1E1" w14:textId="27888776" w:rsidR="007D639C" w:rsidRDefault="009A4D7D">
    <w:pPr>
      <w:pStyle w:val="Fuzeile"/>
    </w:pPr>
    <w:r>
      <w:rPr>
        <w:rFonts w:cs="Arial"/>
        <w:sz w:val="16"/>
        <w:szCs w:val="16"/>
      </w:rPr>
      <w:t>© Das Material unterliegt der CC BY-SA 4.0-Lizenz.</w:t>
    </w:r>
    <w:r w:rsidR="00970ED8">
      <w:rPr>
        <w:rFonts w:cs="Arial"/>
        <w:sz w:val="16"/>
        <w:szCs w:val="16"/>
      </w:rPr>
      <w:t xml:space="preserve"> Stand 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FC9E" w14:textId="77777777" w:rsidR="00E70719" w:rsidRDefault="00E70719">
      <w:pPr>
        <w:spacing w:after="0" w:line="240" w:lineRule="auto"/>
      </w:pPr>
      <w:r>
        <w:separator/>
      </w:r>
    </w:p>
  </w:footnote>
  <w:footnote w:type="continuationSeparator" w:id="0">
    <w:p w14:paraId="39C29ED5" w14:textId="77777777" w:rsidR="00E70719" w:rsidRDefault="00E7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5772" w14:textId="77777777" w:rsidR="007D639C" w:rsidRDefault="009A4D7D">
    <w:pPr>
      <w:jc w:val="right"/>
    </w:pPr>
    <w:r>
      <w:rPr>
        <w:noProof/>
        <w:lang w:eastAsia="de-DE"/>
      </w:rPr>
      <mc:AlternateContent>
        <mc:Choice Requires="wpg">
          <w:drawing>
            <wp:inline distT="0" distB="0" distL="0" distR="0" wp14:anchorId="25C7C58B" wp14:editId="7BF2245C">
              <wp:extent cx="1145540" cy="434426"/>
              <wp:effectExtent l="0" t="0" r="0" b="3810"/>
              <wp:docPr id="1" name="Grafik 756530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58825" cy="439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0.20pt;height:34.21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inline distT="0" distB="0" distL="0" distR="0" wp14:anchorId="1369C679" wp14:editId="5BEFDCE8">
              <wp:extent cx="516600" cy="439200"/>
              <wp:effectExtent l="0" t="0" r="0" b="0"/>
              <wp:docPr id="2" name="Grafik 1451061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16600" cy="43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0.68pt;height:34.58pt;mso-wrap-distance-left:0.00pt;mso-wrap-distance-top:0.00pt;mso-wrap-distance-right:0.00pt;mso-wrap-distance-bottom:0.00pt;z-index:1;" stroked="false">
              <v:imagedata r:id="rId4" o:title=""/>
              <o:lock v:ext="edit" rotation="t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inline distT="0" distB="0" distL="0" distR="0" wp14:anchorId="1BFA9F07" wp14:editId="78B394D9">
              <wp:extent cx="1713185" cy="427163"/>
              <wp:effectExtent l="0" t="0" r="1905" b="0"/>
              <wp:docPr id="3" name="Grafik 1355904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738201" cy="4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134.90pt;height:33.63pt;mso-wrap-distance-left:0.00pt;mso-wrap-distance-top:0.00pt;mso-wrap-distance-right:0.00pt;mso-wrap-distance-bottom:0.00pt;z-index:1;" stroked="false">
              <v:imagedata r:id="rId6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A56"/>
    <w:multiLevelType w:val="multilevel"/>
    <w:tmpl w:val="71541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A1F"/>
    <w:multiLevelType w:val="multilevel"/>
    <w:tmpl w:val="09182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E7F"/>
    <w:multiLevelType w:val="multilevel"/>
    <w:tmpl w:val="5D88C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6FEF"/>
    <w:multiLevelType w:val="multilevel"/>
    <w:tmpl w:val="C4A23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61B1"/>
    <w:multiLevelType w:val="hybridMultilevel"/>
    <w:tmpl w:val="0D3CF9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92C"/>
    <w:multiLevelType w:val="multilevel"/>
    <w:tmpl w:val="4E0CA0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7E3A"/>
    <w:multiLevelType w:val="multilevel"/>
    <w:tmpl w:val="B1F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C313E"/>
    <w:multiLevelType w:val="multilevel"/>
    <w:tmpl w:val="B722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4CAF"/>
    <w:multiLevelType w:val="multilevel"/>
    <w:tmpl w:val="53C06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32F9"/>
    <w:multiLevelType w:val="multilevel"/>
    <w:tmpl w:val="4CFCB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3636"/>
    <w:multiLevelType w:val="multilevel"/>
    <w:tmpl w:val="F70C0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60AE"/>
    <w:multiLevelType w:val="multilevel"/>
    <w:tmpl w:val="96C8073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7BA2B37"/>
    <w:multiLevelType w:val="multilevel"/>
    <w:tmpl w:val="260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F4EC6"/>
    <w:multiLevelType w:val="multilevel"/>
    <w:tmpl w:val="7C8E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A36CD"/>
    <w:multiLevelType w:val="multilevel"/>
    <w:tmpl w:val="1562D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A6A5D"/>
    <w:multiLevelType w:val="multilevel"/>
    <w:tmpl w:val="89E82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52D4E"/>
    <w:multiLevelType w:val="multilevel"/>
    <w:tmpl w:val="7BB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E5A93"/>
    <w:multiLevelType w:val="multilevel"/>
    <w:tmpl w:val="1B446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17C46"/>
    <w:multiLevelType w:val="multilevel"/>
    <w:tmpl w:val="DF6492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C1901"/>
    <w:multiLevelType w:val="multilevel"/>
    <w:tmpl w:val="E33AAA2A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D129E"/>
    <w:multiLevelType w:val="multilevel"/>
    <w:tmpl w:val="F2F4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944871"/>
    <w:multiLevelType w:val="multilevel"/>
    <w:tmpl w:val="DB585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32BA7"/>
    <w:multiLevelType w:val="multilevel"/>
    <w:tmpl w:val="DA3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46169"/>
    <w:multiLevelType w:val="multilevel"/>
    <w:tmpl w:val="AF32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4B6AD6"/>
    <w:multiLevelType w:val="multilevel"/>
    <w:tmpl w:val="E06AE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4000A"/>
    <w:multiLevelType w:val="multilevel"/>
    <w:tmpl w:val="780A9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39CB"/>
    <w:multiLevelType w:val="multilevel"/>
    <w:tmpl w:val="B6288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B6F0E"/>
    <w:multiLevelType w:val="multilevel"/>
    <w:tmpl w:val="834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5B5A81"/>
    <w:multiLevelType w:val="multilevel"/>
    <w:tmpl w:val="A606E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57012"/>
    <w:multiLevelType w:val="multilevel"/>
    <w:tmpl w:val="4828A2D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4AA6"/>
    <w:multiLevelType w:val="multilevel"/>
    <w:tmpl w:val="19C4C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F19E1"/>
    <w:multiLevelType w:val="multilevel"/>
    <w:tmpl w:val="135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28"/>
  </w:num>
  <w:num w:numId="9">
    <w:abstractNumId w:val="24"/>
  </w:num>
  <w:num w:numId="10">
    <w:abstractNumId w:val="10"/>
  </w:num>
  <w:num w:numId="11">
    <w:abstractNumId w:val="5"/>
  </w:num>
  <w:num w:numId="12">
    <w:abstractNumId w:val="22"/>
  </w:num>
  <w:num w:numId="13">
    <w:abstractNumId w:val="12"/>
  </w:num>
  <w:num w:numId="14">
    <w:abstractNumId w:val="27"/>
  </w:num>
  <w:num w:numId="15">
    <w:abstractNumId w:val="6"/>
  </w:num>
  <w:num w:numId="16">
    <w:abstractNumId w:val="31"/>
  </w:num>
  <w:num w:numId="17">
    <w:abstractNumId w:val="29"/>
  </w:num>
  <w:num w:numId="18">
    <w:abstractNumId w:val="9"/>
  </w:num>
  <w:num w:numId="19">
    <w:abstractNumId w:val="15"/>
  </w:num>
  <w:num w:numId="20">
    <w:abstractNumId w:val="8"/>
  </w:num>
  <w:num w:numId="21">
    <w:abstractNumId w:val="30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6"/>
  </w:num>
  <w:num w:numId="27">
    <w:abstractNumId w:val="25"/>
  </w:num>
  <w:num w:numId="28">
    <w:abstractNumId w:val="26"/>
  </w:num>
  <w:num w:numId="29">
    <w:abstractNumId w:val="11"/>
  </w:num>
  <w:num w:numId="30">
    <w:abstractNumId w:val="13"/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9C"/>
    <w:rsid w:val="00045202"/>
    <w:rsid w:val="000545CE"/>
    <w:rsid w:val="00217A5C"/>
    <w:rsid w:val="002C5C2B"/>
    <w:rsid w:val="00337E51"/>
    <w:rsid w:val="00426D17"/>
    <w:rsid w:val="004A39B2"/>
    <w:rsid w:val="004F72F7"/>
    <w:rsid w:val="005D0C90"/>
    <w:rsid w:val="005E7F08"/>
    <w:rsid w:val="00677A19"/>
    <w:rsid w:val="006B360D"/>
    <w:rsid w:val="007D639C"/>
    <w:rsid w:val="00827164"/>
    <w:rsid w:val="008272F6"/>
    <w:rsid w:val="008E32EF"/>
    <w:rsid w:val="00921366"/>
    <w:rsid w:val="00970ED8"/>
    <w:rsid w:val="009A4D7D"/>
    <w:rsid w:val="00AA0E0F"/>
    <w:rsid w:val="00B62C6A"/>
    <w:rsid w:val="00B86070"/>
    <w:rsid w:val="00C86358"/>
    <w:rsid w:val="00E70719"/>
    <w:rsid w:val="00EA5E0B"/>
    <w:rsid w:val="00EE0EF4"/>
    <w:rsid w:val="00EE7FE2"/>
    <w:rsid w:val="00F06599"/>
    <w:rsid w:val="00F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C3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Gitternetztabelle6farbigAkzent2">
    <w:name w:val="Grid Table 6 Colorful Accent 2"/>
    <w:basedOn w:val="NormaleTabelle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2">
    <w:name w:val="Grid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F4B083" w:themeColor="accent2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F4B083" w:themeColor="accent2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1hell-Akzent2">
    <w:name w:val="Grid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2">
    <w:name w:val="Grid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5dunkelAkzent2">
    <w:name w:val="Grid Table 5 Dark Accent 2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7farbigAkzent2">
    <w:name w:val="Grid Table 7 Colorful Accent 2"/>
    <w:basedOn w:val="NormaleTabelle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entabelle1hellAkzent2">
    <w:name w:val="List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2">
    <w:name w:val="List Table 6 Colorful Accent 2"/>
    <w:basedOn w:val="NormaleTabelle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2">
    <w:name w:val="Grid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2E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onalatlas.statistikportal.de/?BL=DE&amp;TB=TB3&amp;TCode=AI003-3&amp;ICode=AI0307&amp;LYR=K&amp;scl=1155581&amp;E=336231&amp;N=5694164&amp;Jhr=2023" TargetMode="External"/><Relationship Id="rId18" Type="http://schemas.openxmlformats.org/officeDocument/2006/relationships/image" Target="media/image8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svg"/><Relationship Id="rId7" Type="http://schemas.openxmlformats.org/officeDocument/2006/relationships/hyperlink" Target="https://atlas.zensus2022.de/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iscloud.nrw.de/arcgis/apps/experiencebuilder/experience/?draft=true&amp;id=96e8e515c4a94d93a5f11fc56100ab18&amp;page=alle-Badem%C3%B6glichkeiten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online-befragungen.it.nrw.de/kf/?p1=4&amp;p2=1&amp;p3=3&amp;_init=tru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2.svg"/><Relationship Id="rId28" Type="http://schemas.openxmlformats.org/officeDocument/2006/relationships/theme" Target="theme/theme1.xml"/><Relationship Id="rId10" Type="http://schemas.openxmlformats.org/officeDocument/2006/relationships/hyperlink" Target="https://www.giscloud.nrw.de/arcgis/apps/experiencebuilder/experience/?id=26524e24ef674354af856a0030fa405b" TargetMode="External"/><Relationship Id="rId19" Type="http://schemas.openxmlformats.org/officeDocument/2006/relationships/hyperlink" Target="https://statistik.nrw/service/veroeffentlichungen/schulen-in-nordrhein-westfalen-und-ihre-erreichbarkeiten/schulkarte-und-umkreissuch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13.png"/><Relationship Id="rId6" Type="http://schemas.openxmlformats.org/officeDocument/2006/relationships/image" Target="media/image30.png"/><Relationship Id="rId5" Type="http://schemas.openxmlformats.org/officeDocument/2006/relationships/image" Target="media/image15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2025-06-02T13:05:00Z</dcterms:created>
  <dcterms:modified xsi:type="dcterms:W3CDTF">2025-06-05T10:13:00Z</dcterms:modified>
</cp:coreProperties>
</file>